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3341" w14:textId="77777777" w:rsidR="00D601E6" w:rsidRDefault="00D60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601E6" w14:paraId="429CDC3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324F1E9A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6D2181F" wp14:editId="64F42B7C">
                  <wp:extent cx="2898775" cy="10090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055D98E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887EDBC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635262B" wp14:editId="4005E53C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B81446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DEE862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D380FAE" wp14:editId="2ABE5ABB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1E6" w14:paraId="268C96FA" w14:textId="77777777">
        <w:tc>
          <w:tcPr>
            <w:tcW w:w="115" w:type="dxa"/>
            <w:shd w:val="clear" w:color="auto" w:fill="auto"/>
          </w:tcPr>
          <w:p w14:paraId="16B8C1E3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8F2D2C4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D601E6" w14:paraId="42AF4931" w14:textId="77777777">
        <w:tc>
          <w:tcPr>
            <w:tcW w:w="115" w:type="dxa"/>
            <w:shd w:val="clear" w:color="auto" w:fill="auto"/>
          </w:tcPr>
          <w:p w14:paraId="7A88AC44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845966D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0A8B8D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3C75FB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997BDAF" w14:textId="77777777" w:rsidR="00D601E6" w:rsidRDefault="00D601E6"/>
    <w:p w14:paraId="2D54B718" w14:textId="073139D2" w:rsidR="00D601E6" w:rsidRDefault="000C51D6" w:rsidP="000C51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ATTIVITA’ SVOLTE 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AD5E91">
        <w:rPr>
          <w:rFonts w:ascii="Calibri" w:eastAsia="Calibri" w:hAnsi="Calibri"/>
          <w:b/>
          <w:sz w:val="28"/>
          <w:szCs w:val="28"/>
        </w:rPr>
        <w:t>23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AD5E91">
        <w:rPr>
          <w:rFonts w:ascii="Calibri" w:eastAsia="Calibri" w:hAnsi="Calibri"/>
          <w:b/>
          <w:sz w:val="28"/>
          <w:szCs w:val="28"/>
        </w:rPr>
        <w:t>4</w:t>
      </w:r>
    </w:p>
    <w:p w14:paraId="0C055FDE" w14:textId="36FFDFD2" w:rsidR="00D601E6" w:rsidRDefault="00D601E6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1" w:name="_heading=h.4muz54wz7ni7" w:colFirst="0" w:colLast="0"/>
      <w:bookmarkEnd w:id="1"/>
    </w:p>
    <w:p w14:paraId="113A5415" w14:textId="77777777" w:rsidR="00C1092D" w:rsidRDefault="00C1092D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</w:p>
    <w:p w14:paraId="3C7B6C66" w14:textId="77777777" w:rsidR="001D18CC" w:rsidRDefault="001D18CC" w:rsidP="001D18C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 xml:space="preserve">: </w:t>
      </w:r>
      <w:proofErr w:type="spellStart"/>
      <w:r w:rsidRPr="00DF660D">
        <w:rPr>
          <w:rFonts w:ascii="Calibri" w:eastAsia="Calibri" w:hAnsi="Calibri"/>
          <w:b/>
          <w:bCs/>
          <w:sz w:val="24"/>
          <w:szCs w:val="24"/>
        </w:rPr>
        <w:t>Marilenia</w:t>
      </w:r>
      <w:proofErr w:type="spellEnd"/>
      <w:r w:rsidRPr="00DF660D">
        <w:rPr>
          <w:rFonts w:ascii="Calibri" w:eastAsia="Calibri" w:hAnsi="Calibri"/>
          <w:b/>
          <w:bCs/>
          <w:sz w:val="24"/>
          <w:szCs w:val="24"/>
        </w:rPr>
        <w:t xml:space="preserve"> Gravino</w:t>
      </w:r>
    </w:p>
    <w:p w14:paraId="65FA5394" w14:textId="77777777" w:rsidR="001D18CC" w:rsidRDefault="001D18CC" w:rsidP="001D18C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4F653C64" w14:textId="77777777" w:rsidR="001D18CC" w:rsidRDefault="001D18CC" w:rsidP="001D18C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>
        <w:rPr>
          <w:rFonts w:ascii="Calibri" w:eastAsia="Calibri" w:hAnsi="Calibri"/>
          <w:b/>
          <w:bCs/>
          <w:sz w:val="24"/>
          <w:szCs w:val="24"/>
        </w:rPr>
        <w:t>Storia, cittadinanza e Costituzione.</w:t>
      </w:r>
    </w:p>
    <w:p w14:paraId="79CAAA2E" w14:textId="77777777" w:rsidR="001D18CC" w:rsidRDefault="001D18CC" w:rsidP="001D18CC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6EEFAF74" w14:textId="77777777" w:rsidR="001D18CC" w:rsidRDefault="001D18CC" w:rsidP="001D18CC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i w:val="0"/>
          <w:szCs w:val="24"/>
        </w:rPr>
      </w:pPr>
      <w:r w:rsidRPr="00B31C9D">
        <w:rPr>
          <w:rFonts w:asciiTheme="minorHAnsi" w:hAnsiTheme="minorHAnsi" w:cstheme="minorHAnsi"/>
          <w:i w:val="0"/>
          <w:szCs w:val="24"/>
        </w:rPr>
        <w:t>Libr</w:t>
      </w:r>
      <w:r>
        <w:rPr>
          <w:rFonts w:asciiTheme="minorHAnsi" w:hAnsiTheme="minorHAnsi" w:cstheme="minorHAnsi"/>
          <w:i w:val="0"/>
          <w:szCs w:val="24"/>
        </w:rPr>
        <w:t>i</w:t>
      </w:r>
      <w:r w:rsidRPr="00B31C9D">
        <w:rPr>
          <w:rFonts w:asciiTheme="minorHAnsi" w:hAnsiTheme="minorHAnsi" w:cstheme="minorHAnsi"/>
          <w:i w:val="0"/>
          <w:szCs w:val="24"/>
        </w:rPr>
        <w:t xml:space="preserve"> di testo in uso: </w:t>
      </w:r>
    </w:p>
    <w:p w14:paraId="7C2AE202" w14:textId="77777777" w:rsidR="001D18CC" w:rsidRPr="00704149" w:rsidRDefault="001D18CC" w:rsidP="001D18CC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</w:rPr>
      </w:pPr>
      <w:r>
        <w:rPr>
          <w:rFonts w:asciiTheme="minorHAnsi" w:hAnsiTheme="minorHAnsi" w:cstheme="minorHAnsi"/>
          <w:b w:val="0"/>
          <w:bCs/>
          <w:i w:val="0"/>
          <w:iCs/>
        </w:rPr>
        <w:t>Lunari M., “Tempo e civiltà”, volumi 1 e 2, ZANICHELLI.</w:t>
      </w:r>
    </w:p>
    <w:p w14:paraId="142D6416" w14:textId="77777777" w:rsidR="001D18CC" w:rsidRDefault="001D18CC" w:rsidP="001D18CC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C654F20" w14:textId="77777777" w:rsidR="001D18CC" w:rsidRDefault="001D18CC" w:rsidP="001D18CC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Sezione: 2^E</w:t>
      </w:r>
    </w:p>
    <w:p w14:paraId="45993BC4" w14:textId="77777777" w:rsidR="001D18CC" w:rsidRDefault="001D18CC" w:rsidP="001D18CC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2296B070" w14:textId="77777777" w:rsidR="001D18CC" w:rsidRDefault="001D18CC" w:rsidP="001D18CC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Indirizzo di studio: </w:t>
      </w:r>
      <w:r w:rsidRPr="00DF660D">
        <w:rPr>
          <w:rFonts w:asciiTheme="minorHAnsi" w:hAnsiTheme="minorHAnsi" w:cstheme="minorHAnsi"/>
          <w:b/>
          <w:bCs/>
          <w:sz w:val="24"/>
          <w:szCs w:val="24"/>
        </w:rPr>
        <w:t>Agraria Agroalimentare Agroindustria</w:t>
      </w:r>
    </w:p>
    <w:p w14:paraId="61699205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F5B7C7" w14:textId="62213F4F" w:rsidR="00D601E6" w:rsidRDefault="000C51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</w:t>
      </w:r>
      <w:r w:rsidR="00AD5E91">
        <w:rPr>
          <w:rFonts w:ascii="Calibri" w:eastAsia="Calibri" w:hAnsi="Calibri"/>
          <w:b/>
          <w:sz w:val="24"/>
          <w:szCs w:val="24"/>
        </w:rPr>
        <w:t>. Descrizione di conoscenze e abilità, suddivise in percorsi didattici, evidenziando per ognuna quelle essenziali o minime</w:t>
      </w:r>
      <w:r w:rsidR="004C3101">
        <w:rPr>
          <w:rFonts w:ascii="Calibri" w:eastAsia="Calibri" w:hAnsi="Calibri"/>
          <w:b/>
          <w:sz w:val="24"/>
          <w:szCs w:val="24"/>
        </w:rPr>
        <w:t>.</w:t>
      </w:r>
    </w:p>
    <w:p w14:paraId="3086AA51" w14:textId="77777777" w:rsidR="004C3101" w:rsidRPr="004C3101" w:rsidRDefault="004C31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4641BBB8" w14:textId="3115B443" w:rsidR="0038615D" w:rsidRPr="0038615D" w:rsidRDefault="00AD5E91" w:rsidP="0038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 w:rsidRPr="0038615D">
        <w:rPr>
          <w:rFonts w:asciiTheme="minorHAnsi" w:eastAsia="Calibri" w:hAnsiTheme="minorHAnsi" w:cstheme="minorHAnsi"/>
          <w:b/>
          <w:sz w:val="24"/>
          <w:szCs w:val="24"/>
        </w:rPr>
        <w:t>Percorso 1</w:t>
      </w:r>
      <w:r w:rsidR="0038615D" w:rsidRPr="0038615D">
        <w:rPr>
          <w:rFonts w:asciiTheme="minorHAnsi" w:hAnsiTheme="minorHAnsi" w:cstheme="minorHAnsi"/>
          <w:b/>
          <w:sz w:val="24"/>
          <w:szCs w:val="24"/>
        </w:rPr>
        <w:t>: Introduzione (Roma monarchica e repubblicana)</w:t>
      </w:r>
    </w:p>
    <w:p w14:paraId="62CB6832" w14:textId="77777777" w:rsidR="0038615D" w:rsidRPr="0038615D" w:rsidRDefault="0038615D" w:rsidP="0038615D">
      <w:pPr>
        <w:jc w:val="both"/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Competenze</w:t>
      </w:r>
      <w:r w:rsidRPr="0038615D">
        <w:rPr>
          <w:rFonts w:asciiTheme="minorHAnsi" w:hAnsiTheme="minorHAnsi" w:cstheme="minorHAnsi"/>
          <w:sz w:val="24"/>
          <w:szCs w:val="24"/>
        </w:rPr>
        <w:t xml:space="preserve"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 </w:t>
      </w:r>
    </w:p>
    <w:p w14:paraId="306924A6" w14:textId="28B13E24" w:rsidR="0038615D" w:rsidRPr="0038615D" w:rsidRDefault="0038615D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38615D">
        <w:rPr>
          <w:rFonts w:asciiTheme="minorHAnsi" w:hAnsiTheme="minorHAnsi" w:cstheme="minorHAnsi"/>
          <w:sz w:val="24"/>
          <w:szCs w:val="24"/>
        </w:rPr>
        <w:t>il nucleo originario di Roma; la fase monarchica; l’Italia antica; l’impero e la crisi della Repubblica.</w:t>
      </w:r>
    </w:p>
    <w:p w14:paraId="4CAFD004" w14:textId="77777777" w:rsidR="0038615D" w:rsidRPr="0038615D" w:rsidRDefault="0038615D" w:rsidP="0038615D">
      <w:pPr>
        <w:pStyle w:val="Testonotaapidipagina"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38615D">
        <w:rPr>
          <w:rFonts w:asciiTheme="minorHAnsi" w:hAnsiTheme="minorHAnsi" w:cstheme="minorHAnsi"/>
          <w:sz w:val="24"/>
          <w:szCs w:val="24"/>
        </w:rPr>
        <w:t>saper cogliere l’evoluzione dalla Monarchia alla Repubblica romana; saper mettere in relazione e operare confronti tra le cause della crisi della Repubblica e il nostro tempo; individuare gli elementi distintivi della civiltà romana; collocare gli eventi in successione e comprendere gli eventi in base a corretti nessi di relazione; comprendere l’interrelazione tra uomo e ambiente; identificare le prime forme di economia e di commercio.</w:t>
      </w:r>
    </w:p>
    <w:p w14:paraId="0FCC0FE2" w14:textId="77777777" w:rsidR="0038615D" w:rsidRPr="0038615D" w:rsidRDefault="0038615D" w:rsidP="0038615D">
      <w:pPr>
        <w:pStyle w:val="Testonotaapidipagina"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38615D">
        <w:rPr>
          <w:rFonts w:asciiTheme="minorHAnsi" w:hAnsiTheme="minorHAnsi" w:cstheme="minorHAnsi"/>
          <w:sz w:val="24"/>
          <w:szCs w:val="24"/>
        </w:rPr>
        <w:t>conoscere e saper riferire a grandi linee le caratteristiche essenziali della Roma Repubblicana dal punto di vista politico e sociale.</w:t>
      </w:r>
    </w:p>
    <w:p w14:paraId="228A1031" w14:textId="67D1458B" w:rsidR="0038615D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6265E672" w14:textId="51F5059F" w:rsidR="004C3101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 civiltà italiche e la nascita di Roma.</w:t>
      </w:r>
    </w:p>
    <w:p w14:paraId="3FE58B6A" w14:textId="14D6ADC1" w:rsidR="004C3101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Roma repubblicana.</w:t>
      </w:r>
    </w:p>
    <w:p w14:paraId="0AD48B2D" w14:textId="19B0AE22" w:rsidR="004C3101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conquista dell’Italia.</w:t>
      </w:r>
    </w:p>
    <w:p w14:paraId="2A151456" w14:textId="306833DC" w:rsidR="004C3101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Le guerre puniche e la conquista del Mediterraneo.</w:t>
      </w:r>
    </w:p>
    <w:p w14:paraId="66FF2610" w14:textId="50C7D80A" w:rsidR="004C3101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 Gracchi e l’inizio delle guerre civili.</w:t>
      </w:r>
    </w:p>
    <w:p w14:paraId="1DB7D7FE" w14:textId="4A69916F" w:rsidR="004C3101" w:rsidRPr="004C3101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Cesare e il tramonto della Repubblica.</w:t>
      </w:r>
    </w:p>
    <w:p w14:paraId="1AFB94CF" w14:textId="77777777" w:rsidR="004C3101" w:rsidRPr="0038615D" w:rsidRDefault="004C3101" w:rsidP="0038615D">
      <w:pPr>
        <w:pStyle w:val="Testonotaapidipagina"/>
        <w:snapToGri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59BFF65" w14:textId="638D5BE4" w:rsidR="0038615D" w:rsidRP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Percorso</w:t>
      </w:r>
      <w:r w:rsidRPr="0038615D">
        <w:rPr>
          <w:rFonts w:asciiTheme="minorHAnsi" w:hAnsiTheme="minorHAnsi" w:cstheme="minorHAnsi"/>
          <w:b/>
          <w:sz w:val="24"/>
          <w:szCs w:val="24"/>
        </w:rPr>
        <w:t xml:space="preserve"> 2 – Il principato e l’impero dei primi due secoli</w:t>
      </w:r>
    </w:p>
    <w:p w14:paraId="6CA18621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Competenze</w:t>
      </w:r>
      <w:r w:rsidRPr="0038615D">
        <w:rPr>
          <w:rFonts w:asciiTheme="minorHAnsi" w:hAnsiTheme="minorHAnsi" w:cstheme="minorHAnsi"/>
          <w:sz w:val="24"/>
          <w:szCs w:val="24"/>
        </w:rPr>
        <w:t xml:space="preserve">: comprendere il cambiamento e la diversità dei tempi storici in una dimensione diacronica attraverso il confronto fra epoche e in una dimensione sincronica attraverso il </w:t>
      </w:r>
      <w:r w:rsidRPr="0038615D">
        <w:rPr>
          <w:rFonts w:asciiTheme="minorHAnsi" w:hAnsiTheme="minorHAnsi" w:cstheme="minorHAnsi"/>
          <w:sz w:val="24"/>
          <w:szCs w:val="24"/>
        </w:rPr>
        <w:lastRenderedPageBreak/>
        <w:t>confronto fra aree geografiche e culturali; riconoscere le caratteristiche essenziali del sistema socio economico per orientarsi nel tessuto produttivo del proprio territorio.</w:t>
      </w:r>
    </w:p>
    <w:p w14:paraId="0BA381EC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Conoscenze</w:t>
      </w:r>
      <w:r w:rsidRPr="0038615D">
        <w:rPr>
          <w:rFonts w:asciiTheme="minorHAnsi" w:hAnsiTheme="minorHAnsi" w:cstheme="minorHAnsi"/>
          <w:sz w:val="24"/>
          <w:szCs w:val="24"/>
        </w:rPr>
        <w:t>: Il principato augusteo e la dinastia giulio-claudia; la società imperiale; l’apogeo dell’impero (da Vespasiano ai Severi); il cristianesimo.</w:t>
      </w:r>
    </w:p>
    <w:p w14:paraId="1ABBFDCC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38615D">
        <w:rPr>
          <w:rFonts w:asciiTheme="minorHAnsi" w:hAnsiTheme="minorHAnsi" w:cstheme="minorHAnsi"/>
          <w:sz w:val="24"/>
          <w:szCs w:val="24"/>
        </w:rPr>
        <w:t>saper riferire gli argomenti studiati; saper utilizzare il linguaggio specifico di base della disciplina; collocare gli eventi storici nella dimensione spazio – temporale; saper attuare semplici confronti tra gli eventi del passato e quelli del presente ponendoli in relazione; saper elaborare schemi di sintesi e mappe concettuali.</w:t>
      </w:r>
    </w:p>
    <w:p w14:paraId="39044464" w14:textId="77777777" w:rsidR="0038615D" w:rsidRP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38615D">
        <w:rPr>
          <w:rFonts w:asciiTheme="minorHAnsi" w:hAnsiTheme="minorHAnsi" w:cstheme="minorHAnsi"/>
          <w:sz w:val="24"/>
          <w:szCs w:val="24"/>
        </w:rPr>
        <w:t xml:space="preserve">Conoscere i principali eventi caratterizzanti la Roma imperiale; saper riferire a grandi linee in forma orale e/o scritta le principali conoscenze trattate; saper elaborare, guidato, schemi di sintesi e mappe concettuali. </w:t>
      </w:r>
    </w:p>
    <w:p w14:paraId="73C07C87" w14:textId="6196E293" w:rsidR="0038615D" w:rsidRDefault="004C3101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747F0C79" w14:textId="10A927B4" w:rsidR="004C3101" w:rsidRDefault="004C3101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Augusto e la dinastia Giulio-Claudia.</w:t>
      </w:r>
    </w:p>
    <w:p w14:paraId="4464ECC5" w14:textId="696AD49F" w:rsidR="004C3101" w:rsidRDefault="004C3101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La società imperiale.</w:t>
      </w:r>
    </w:p>
    <w:p w14:paraId="426BC515" w14:textId="6DA277DF" w:rsidR="004C3101" w:rsidRDefault="004C3101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L’</w:t>
      </w:r>
      <w:r w:rsidR="00C1092D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>mpero da Vespasiano ai Severi.</w:t>
      </w:r>
    </w:p>
    <w:p w14:paraId="5A06A006" w14:textId="22FF2DEC" w:rsidR="004C3101" w:rsidRPr="004C3101" w:rsidRDefault="004C3101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 Cristianesimo.</w:t>
      </w:r>
    </w:p>
    <w:p w14:paraId="612101EE" w14:textId="77777777" w:rsidR="004C3101" w:rsidRPr="0038615D" w:rsidRDefault="004C3101" w:rsidP="0038615D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</w:p>
    <w:p w14:paraId="3A763CD5" w14:textId="68E68276" w:rsidR="0038615D" w:rsidRP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Percorso</w:t>
      </w:r>
      <w:r w:rsidRPr="0038615D">
        <w:rPr>
          <w:rFonts w:asciiTheme="minorHAnsi" w:hAnsiTheme="minorHAnsi" w:cstheme="minorHAnsi"/>
          <w:b/>
          <w:sz w:val="24"/>
          <w:szCs w:val="24"/>
        </w:rPr>
        <w:t xml:space="preserve"> 3 - Trasformazione e crisi dell’impero fra II e III secolo</w:t>
      </w:r>
    </w:p>
    <w:p w14:paraId="65087F88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Competenze</w:t>
      </w:r>
      <w:r w:rsidRPr="0038615D">
        <w:rPr>
          <w:rFonts w:asciiTheme="minorHAnsi" w:hAnsiTheme="minorHAnsi" w:cstheme="minorHAnsi"/>
          <w:sz w:val="24"/>
          <w:szCs w:val="24"/>
        </w:rPr>
        <w:t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</w:t>
      </w:r>
    </w:p>
    <w:p w14:paraId="1211818A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38615D">
        <w:rPr>
          <w:rFonts w:asciiTheme="minorHAnsi" w:hAnsiTheme="minorHAnsi" w:cstheme="minorHAnsi"/>
          <w:sz w:val="24"/>
          <w:szCs w:val="24"/>
        </w:rPr>
        <w:t>Il mondo germanico; anarchia militare e ripresa dell’autorità imperiale; le riforme di Diocleziano; il rapporto fra Roma e barbari; conoscere il linguaggio specifico di base della disciplina.</w:t>
      </w:r>
    </w:p>
    <w:p w14:paraId="44A34BA5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38615D">
        <w:rPr>
          <w:rFonts w:asciiTheme="minorHAnsi" w:hAnsiTheme="minorHAnsi" w:cstheme="minorHAnsi"/>
          <w:sz w:val="24"/>
          <w:szCs w:val="24"/>
        </w:rPr>
        <w:t>saper comprendere l’evoluzione delle varie civiltà analizzate; saper operare dei confronti fra i popoli analizzati; comprendere una fonte scritta; saper utilizzare il linguaggio specifico di base; collocare gli eventi storici nel tempo e nello spazio; saper operare semplici confronti tra passato e presente, ponendo in relazione gli avvenimenti di ieri con quelli attuali; saper elaborare schemi di sintesi e mappe concettuali.</w:t>
      </w:r>
    </w:p>
    <w:p w14:paraId="4799E1D7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38615D">
        <w:rPr>
          <w:rFonts w:asciiTheme="minorHAnsi" w:hAnsiTheme="minorHAnsi" w:cstheme="minorHAnsi"/>
          <w:sz w:val="24"/>
          <w:szCs w:val="24"/>
        </w:rPr>
        <w:t>conoscere i principali eventi che caratterizzano l’impero fra il II e il III secolo; conoscere il lessico di base; saper riferire a grandi linee le conoscenze acquisite; saper elaborare, guidato, schemi di sintesi e mappe concettuali.</w:t>
      </w:r>
    </w:p>
    <w:p w14:paraId="7579DA55" w14:textId="7DD1C37F" w:rsidR="0038615D" w:rsidRDefault="004C3101" w:rsidP="0038615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CONTENUTI</w:t>
      </w:r>
    </w:p>
    <w:p w14:paraId="7345DC44" w14:textId="26994252" w:rsidR="004C3101" w:rsidRDefault="004C3101" w:rsidP="0038615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 Germani e la crisi del III secolo.</w:t>
      </w:r>
    </w:p>
    <w:p w14:paraId="60921289" w14:textId="733D0776" w:rsidR="004C3101" w:rsidRDefault="00C1092D" w:rsidP="0038615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L’Impero da Diocleziano a Teodosio.</w:t>
      </w:r>
    </w:p>
    <w:p w14:paraId="075440F7" w14:textId="77777777" w:rsidR="00C1092D" w:rsidRPr="004C3101" w:rsidRDefault="00C1092D" w:rsidP="0038615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B9D7ED" w14:textId="46C962F6" w:rsidR="0038615D" w:rsidRP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Percorso</w:t>
      </w:r>
      <w:r w:rsidRPr="0038615D">
        <w:rPr>
          <w:rFonts w:asciiTheme="minorHAnsi" w:hAnsiTheme="minorHAnsi" w:cstheme="minorHAnsi"/>
          <w:b/>
          <w:sz w:val="24"/>
          <w:szCs w:val="24"/>
        </w:rPr>
        <w:t xml:space="preserve"> 4 – Il mondo della tarda antichità</w:t>
      </w:r>
    </w:p>
    <w:p w14:paraId="1A9D926A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Competenze</w:t>
      </w:r>
      <w:r w:rsidRPr="0038615D">
        <w:rPr>
          <w:rFonts w:asciiTheme="minorHAnsi" w:hAnsiTheme="minorHAnsi" w:cstheme="minorHAnsi"/>
          <w:sz w:val="24"/>
          <w:szCs w:val="24"/>
        </w:rPr>
        <w:t>: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</w:t>
      </w:r>
    </w:p>
    <w:p w14:paraId="2A06B4E4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Conoscenze:</w:t>
      </w:r>
      <w:r w:rsidRPr="0038615D">
        <w:rPr>
          <w:rFonts w:asciiTheme="minorHAnsi" w:hAnsiTheme="minorHAnsi" w:cstheme="minorHAnsi"/>
          <w:sz w:val="24"/>
          <w:szCs w:val="24"/>
        </w:rPr>
        <w:t xml:space="preserve"> Fine dell’impero romano d’Occidente e inizio del Medioevo; il dominio ostrogoto in Italia; L’impero Bizantino e Giustiniano; l’Europa all’inizio del Medioevo; conoscere il linguaggio specifico di base.</w:t>
      </w:r>
    </w:p>
    <w:p w14:paraId="5E565423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Abilità: </w:t>
      </w:r>
      <w:r w:rsidRPr="0038615D">
        <w:rPr>
          <w:rFonts w:asciiTheme="minorHAnsi" w:hAnsiTheme="minorHAnsi" w:cstheme="minorHAnsi"/>
          <w:sz w:val="24"/>
          <w:szCs w:val="24"/>
        </w:rPr>
        <w:t>Periodizzare la storia romana e altomedioevale; collocare gli eventi in successione cronologica e nelle aree geografiche di riferimento; saper utilizzare il linguaggio specifico di base della disciplina; saper elaborare schemi di sintesi e mappe concettuali.</w:t>
      </w:r>
    </w:p>
    <w:p w14:paraId="30E69D3B" w14:textId="464D0A63" w:rsid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38615D">
        <w:rPr>
          <w:rFonts w:asciiTheme="minorHAnsi" w:hAnsiTheme="minorHAnsi" w:cstheme="minorHAnsi"/>
          <w:sz w:val="24"/>
          <w:szCs w:val="24"/>
        </w:rPr>
        <w:t>conoscere i principali eventi che caratterizzano la storia romana e altomedioevale; saper riferire in forma orale e/o scritta a grandi linee le conoscenze trattate ed apprese; saper elaborare, guidato, schemi di sintesi e mappe concettuali.</w:t>
      </w:r>
    </w:p>
    <w:p w14:paraId="0E3FF651" w14:textId="77777777" w:rsidR="00C1092D" w:rsidRDefault="00C1092D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5CD2" w14:textId="05B86679" w:rsidR="00C1092D" w:rsidRDefault="00C1092D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CONTENUTI</w:t>
      </w:r>
    </w:p>
    <w:p w14:paraId="20EBBDFC" w14:textId="11472AEF" w:rsidR="00C1092D" w:rsidRDefault="00C1092D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L’anno 476 e la fine dell’Impero d’Occidente.</w:t>
      </w:r>
    </w:p>
    <w:p w14:paraId="7246D1FC" w14:textId="6CFB8BA8" w:rsidR="00C1092D" w:rsidRPr="00C1092D" w:rsidRDefault="00C1092D" w:rsidP="0038615D">
      <w:pPr>
        <w:pStyle w:val="Testonotaapidipagina"/>
        <w:snapToGri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 regni romano-barbarici e l’Impero bizantino.</w:t>
      </w:r>
    </w:p>
    <w:p w14:paraId="1A2AA419" w14:textId="77777777" w:rsidR="0038615D" w:rsidRP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</w:p>
    <w:p w14:paraId="70E60761" w14:textId="52A2D98F" w:rsidR="0038615D" w:rsidRP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Percorso</w:t>
      </w:r>
      <w:r w:rsidRPr="0038615D">
        <w:rPr>
          <w:rFonts w:asciiTheme="minorHAnsi" w:hAnsiTheme="minorHAnsi" w:cstheme="minorHAnsi"/>
          <w:b/>
          <w:sz w:val="24"/>
          <w:szCs w:val="24"/>
        </w:rPr>
        <w:t xml:space="preserve"> 5: L’Alto Medioevo</w:t>
      </w:r>
    </w:p>
    <w:p w14:paraId="43B60C33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Competenze:</w:t>
      </w:r>
      <w:r w:rsidRPr="0038615D">
        <w:rPr>
          <w:rFonts w:asciiTheme="minorHAnsi" w:hAnsiTheme="minorHAnsi" w:cstheme="minorHAnsi"/>
          <w:sz w:val="24"/>
          <w:szCs w:val="24"/>
        </w:rPr>
        <w:t xml:space="preserve"> comprendere il cambiamento e la diversità dei tempi storici in una dimensione diacronica attraverso il confronto fra epoche e in una dimensione sincronica attraverso il confronto fra aree geografiche e culturali; riconoscere le caratteristiche essenziali del sistema socio economico per orientarsi nel tessuto produttivo del proprio territorio. </w:t>
      </w:r>
    </w:p>
    <w:p w14:paraId="39FED306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Conoscenze: </w:t>
      </w:r>
      <w:r w:rsidRPr="0038615D">
        <w:rPr>
          <w:rFonts w:asciiTheme="minorHAnsi" w:hAnsiTheme="minorHAnsi" w:cstheme="minorHAnsi"/>
          <w:sz w:val="24"/>
          <w:szCs w:val="24"/>
        </w:rPr>
        <w:t>I Longobardi in Italia; il regno dei Franchi; L’Islam e la conquista araba; Carlo Magno e il Sacro romano impero; la crisi e la spartizione dell’impero carolingio; le invasioni del IX-X secolo; L’incastellamento e il particolarismo feudale; L’Impero e la Chiesa; conoscere il linguaggio specifico di base.</w:t>
      </w:r>
    </w:p>
    <w:p w14:paraId="7FF2667E" w14:textId="77777777" w:rsidR="0038615D" w:rsidRPr="0038615D" w:rsidRDefault="0038615D" w:rsidP="0038615D">
      <w:pPr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>Abilità:</w:t>
      </w:r>
      <w:r w:rsidRPr="0038615D">
        <w:rPr>
          <w:rFonts w:asciiTheme="minorHAnsi" w:hAnsiTheme="minorHAnsi" w:cstheme="minorHAnsi"/>
          <w:sz w:val="24"/>
          <w:szCs w:val="24"/>
        </w:rPr>
        <w:t xml:space="preserve"> Saper esporre in modo semplice e chiaro le conoscenze trattate ponendo gli eventi in corretta relazione tra loro; saper collocare gli eventi in successione cronologica e nelle aree geografiche di riferimento; saper utilizzare il linguaggio specifico di base; saper elaborare schemi di sintesi e mappe concettuali.</w:t>
      </w:r>
    </w:p>
    <w:p w14:paraId="1152DD66" w14:textId="119053AB" w:rsidR="0038615D" w:rsidRPr="0038615D" w:rsidRDefault="0038615D" w:rsidP="0038615D">
      <w:pPr>
        <w:pStyle w:val="Testonotaapidipagina"/>
        <w:snapToGrid w:val="0"/>
        <w:rPr>
          <w:rFonts w:asciiTheme="minorHAnsi" w:hAnsiTheme="minorHAnsi" w:cstheme="minorHAnsi"/>
          <w:sz w:val="24"/>
          <w:szCs w:val="24"/>
        </w:rPr>
      </w:pPr>
      <w:r w:rsidRPr="0038615D">
        <w:rPr>
          <w:rFonts w:asciiTheme="minorHAnsi" w:hAnsiTheme="minorHAnsi" w:cstheme="minorHAnsi"/>
          <w:b/>
          <w:sz w:val="24"/>
          <w:szCs w:val="24"/>
        </w:rPr>
        <w:t xml:space="preserve">Obiettivi minimi: </w:t>
      </w:r>
      <w:r w:rsidRPr="0038615D">
        <w:rPr>
          <w:rFonts w:asciiTheme="minorHAnsi" w:hAnsiTheme="minorHAnsi" w:cstheme="minorHAnsi"/>
          <w:sz w:val="24"/>
          <w:szCs w:val="24"/>
        </w:rPr>
        <w:t>conoscere e saper riferire a grandi linee gli eventi che caratterizzano l’Alto Medioevo; saper utilizzare il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615D">
        <w:rPr>
          <w:rFonts w:asciiTheme="minorHAnsi" w:hAnsiTheme="minorHAnsi" w:cstheme="minorHAnsi"/>
          <w:sz w:val="24"/>
          <w:szCs w:val="24"/>
        </w:rPr>
        <w:t>linguaggio specifico di base; saper elaborare, guidato, schemi di sintesi e mappe concettuali.</w:t>
      </w:r>
    </w:p>
    <w:p w14:paraId="779B269C" w14:textId="41D1E45E" w:rsidR="00D601E6" w:rsidRDefault="00C109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CONTENUTI</w:t>
      </w:r>
    </w:p>
    <w:p w14:paraId="2C32B9CC" w14:textId="7226D8DB" w:rsidR="00C1092D" w:rsidRPr="00C1092D" w:rsidRDefault="00C1092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Il mondo medievale.</w:t>
      </w:r>
    </w:p>
    <w:p w14:paraId="6672473A" w14:textId="42F85A43" w:rsidR="00D601E6" w:rsidRPr="003A7CFA" w:rsidRDefault="003A7CF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3A7CFA">
        <w:rPr>
          <w:rFonts w:ascii="Calibri" w:eastAsia="Calibri" w:hAnsi="Calibri"/>
          <w:b/>
          <w:bCs/>
          <w:sz w:val="24"/>
          <w:szCs w:val="24"/>
        </w:rPr>
        <w:t>L’Italia fra Longobardi e Bizantini.</w:t>
      </w:r>
    </w:p>
    <w:p w14:paraId="3AE9D0E6" w14:textId="3EC17685" w:rsidR="00C1092D" w:rsidRPr="00370B78" w:rsidRDefault="00370B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370B78">
        <w:rPr>
          <w:rFonts w:ascii="Calibri" w:eastAsia="Calibri" w:hAnsi="Calibri"/>
          <w:b/>
          <w:bCs/>
          <w:sz w:val="24"/>
          <w:szCs w:val="24"/>
        </w:rPr>
        <w:t>Maometto e la nascita dell’Islam. (solo lettura)</w:t>
      </w:r>
    </w:p>
    <w:p w14:paraId="6BF28246" w14:textId="2C13B358" w:rsidR="00370B78" w:rsidRDefault="00370B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370B78">
        <w:rPr>
          <w:rFonts w:ascii="Calibri" w:eastAsia="Calibri" w:hAnsi="Calibri"/>
          <w:b/>
          <w:bCs/>
          <w:sz w:val="24"/>
          <w:szCs w:val="24"/>
        </w:rPr>
        <w:t>L’espansione araba. (solo lettura)</w:t>
      </w:r>
    </w:p>
    <w:p w14:paraId="0AD40A11" w14:textId="77777777" w:rsidR="00370B78" w:rsidRPr="00370B78" w:rsidRDefault="00370B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</w:p>
    <w:p w14:paraId="492359CE" w14:textId="0E101CD5" w:rsidR="00D601E6" w:rsidRDefault="000C51D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</w:t>
      </w:r>
      <w:r w:rsidR="00AD5E91">
        <w:rPr>
          <w:rFonts w:ascii="Calibri" w:eastAsia="Calibri" w:hAnsi="Calibri"/>
          <w:b/>
          <w:sz w:val="24"/>
          <w:szCs w:val="24"/>
        </w:rPr>
        <w:t xml:space="preserve">. Attività o percorsi didattici concordati nel </w:t>
      </w:r>
      <w:proofErr w:type="spellStart"/>
      <w:r w:rsidR="00AD5E91">
        <w:rPr>
          <w:rFonts w:ascii="Calibri" w:eastAsia="Calibri" w:hAnsi="Calibri"/>
          <w:b/>
          <w:sz w:val="24"/>
          <w:szCs w:val="24"/>
        </w:rPr>
        <w:t>CdC</w:t>
      </w:r>
      <w:proofErr w:type="spellEnd"/>
      <w:r w:rsidR="00AD5E91"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6C391697" w14:textId="77777777" w:rsidR="00D601E6" w:rsidRDefault="00AD5E9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65248821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F872458" w14:textId="77777777" w:rsidR="0038615D" w:rsidRPr="0038615D" w:rsidRDefault="0038615D" w:rsidP="0038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bCs/>
          <w:sz w:val="24"/>
          <w:szCs w:val="24"/>
        </w:rPr>
      </w:pPr>
      <w:r w:rsidRPr="0038615D">
        <w:rPr>
          <w:rFonts w:ascii="Calibri" w:eastAsia="Calibri" w:hAnsi="Calibri"/>
          <w:b/>
          <w:bCs/>
          <w:sz w:val="24"/>
          <w:szCs w:val="24"/>
        </w:rPr>
        <w:t>DIVENTARE CITTADINI ATTIVI IN UN MONDO SOSTENIBILE</w:t>
      </w:r>
    </w:p>
    <w:p w14:paraId="7661250D" w14:textId="41092494" w:rsidR="00D601E6" w:rsidRDefault="0038615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hAnsi="Calibri"/>
        </w:rPr>
        <w:t>Conoscenze: conoscere il tema proposto.</w:t>
      </w:r>
      <w:r>
        <w:rPr>
          <w:rFonts w:ascii="Calibri" w:hAnsi="Calibri"/>
        </w:rPr>
        <w:br/>
        <w:t>Abilità: comunicare con un linguaggio appropriato e comprendere messaggi di tipo diverso e di diversa complessità che attengono al tema proposto.</w:t>
      </w:r>
      <w:r>
        <w:rPr>
          <w:rFonts w:ascii="Calibri" w:hAnsi="Calibri"/>
        </w:rPr>
        <w:br/>
        <w:t xml:space="preserve">Competenze: Mantenere comportamenti e stili di vita rispettosi della sostenibilità, della salvaguardia ambientale, della salute e della sicurezza. </w:t>
      </w:r>
    </w:p>
    <w:p w14:paraId="07D76162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CBF913D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33CA8C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9EE1A3A" w14:textId="77777777" w:rsidR="00D601E6" w:rsidRDefault="00D601E6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7E70F3D7" w14:textId="77777777" w:rsidR="00D601E6" w:rsidRDefault="00D601E6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9084E7A" w14:textId="0912E166" w:rsidR="00C1092D" w:rsidRDefault="00AD5E9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1D18CC">
        <w:rPr>
          <w:rFonts w:ascii="Calibri" w:eastAsia="Calibri" w:hAnsi="Calibri"/>
          <w:sz w:val="24"/>
          <w:szCs w:val="24"/>
        </w:rPr>
        <w:t xml:space="preserve">ì </w:t>
      </w:r>
      <w:r w:rsidR="000C51D6">
        <w:rPr>
          <w:rFonts w:ascii="Calibri" w:eastAsia="Calibri" w:hAnsi="Calibri"/>
          <w:sz w:val="24"/>
          <w:szCs w:val="24"/>
        </w:rPr>
        <w:t>10</w:t>
      </w:r>
      <w:r w:rsidR="001D18CC">
        <w:rPr>
          <w:rFonts w:ascii="Calibri" w:eastAsia="Calibri" w:hAnsi="Calibri"/>
          <w:sz w:val="24"/>
          <w:szCs w:val="24"/>
        </w:rPr>
        <w:t>/</w:t>
      </w:r>
      <w:r w:rsidR="000C51D6">
        <w:rPr>
          <w:rFonts w:ascii="Calibri" w:eastAsia="Calibri" w:hAnsi="Calibri"/>
          <w:sz w:val="24"/>
          <w:szCs w:val="24"/>
        </w:rPr>
        <w:t>06</w:t>
      </w:r>
      <w:r w:rsidR="001D18CC">
        <w:rPr>
          <w:rFonts w:ascii="Calibri" w:eastAsia="Calibri" w:hAnsi="Calibri"/>
          <w:sz w:val="24"/>
          <w:szCs w:val="24"/>
        </w:rPr>
        <w:t>/202</w:t>
      </w:r>
      <w:r w:rsidR="000C51D6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C1092D">
        <w:rPr>
          <w:rFonts w:ascii="Calibri" w:eastAsia="Calibri" w:hAnsi="Calibri"/>
          <w:sz w:val="24"/>
          <w:szCs w:val="24"/>
        </w:rPr>
        <w:t xml:space="preserve">                    </w:t>
      </w:r>
      <w:r w:rsidR="001D18CC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E4777F7" w14:textId="345DBD47" w:rsidR="00D601E6" w:rsidRDefault="001D18CC" w:rsidP="00C1092D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Marilenia</w:t>
      </w:r>
      <w:proofErr w:type="spellEnd"/>
      <w:r>
        <w:rPr>
          <w:rFonts w:ascii="Calibri" w:eastAsia="Calibri" w:hAnsi="Calibri"/>
          <w:sz w:val="24"/>
          <w:szCs w:val="24"/>
        </w:rPr>
        <w:t xml:space="preserve"> Gravino</w:t>
      </w:r>
    </w:p>
    <w:p w14:paraId="0B33219E" w14:textId="439D4F30" w:rsidR="00C1092D" w:rsidRDefault="00C1092D" w:rsidP="00C1092D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04F3C566" w14:textId="270B2049" w:rsidR="00C1092D" w:rsidRDefault="00C1092D" w:rsidP="00C1092D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I Rappresentanti di Classe</w:t>
      </w:r>
    </w:p>
    <w:sectPr w:rsidR="00C1092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555E"/>
    <w:multiLevelType w:val="multilevel"/>
    <w:tmpl w:val="96A48A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4E0E5D"/>
    <w:multiLevelType w:val="hybridMultilevel"/>
    <w:tmpl w:val="9CA28736"/>
    <w:lvl w:ilvl="0" w:tplc="01CC6A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6107"/>
    <w:multiLevelType w:val="hybridMultilevel"/>
    <w:tmpl w:val="9F38CF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291D"/>
    <w:multiLevelType w:val="hybridMultilevel"/>
    <w:tmpl w:val="D2CA4020"/>
    <w:lvl w:ilvl="0" w:tplc="1C428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31494"/>
    <w:multiLevelType w:val="multilevel"/>
    <w:tmpl w:val="4CB2D6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E6"/>
    <w:rsid w:val="00017D31"/>
    <w:rsid w:val="000C51D6"/>
    <w:rsid w:val="001D18CC"/>
    <w:rsid w:val="00370B78"/>
    <w:rsid w:val="0038615D"/>
    <w:rsid w:val="003A7CFA"/>
    <w:rsid w:val="004C3101"/>
    <w:rsid w:val="00AD5E91"/>
    <w:rsid w:val="00C1092D"/>
    <w:rsid w:val="00D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331D8"/>
  <w15:docId w15:val="{FD7A89E4-5595-7F46-BD31-ED261333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38615D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Default">
    <w:name w:val="Default"/>
    <w:rsid w:val="00017D31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9</cp:revision>
  <dcterms:created xsi:type="dcterms:W3CDTF">2023-11-29T17:15:00Z</dcterms:created>
  <dcterms:modified xsi:type="dcterms:W3CDTF">2024-06-07T04:46:00Z</dcterms:modified>
</cp:coreProperties>
</file>